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857F03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62D98"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Solicitud de admisión a pruebas selectivas del proceso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extraordinario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estabilización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empleo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temporal del personal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laboral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para el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acceso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a plazas de la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categoría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profesional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3B3E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1E78">
              <w:rPr>
                <w:rFonts w:ascii="Arial" w:hAnsi="Arial" w:cs="Arial"/>
                <w:sz w:val="18"/>
                <w:szCs w:val="18"/>
                <w:lang w:val="es-ES"/>
              </w:rPr>
              <w:t xml:space="preserve">Titulado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Medio Especialista</w:t>
            </w:r>
            <w:r w:rsidRPr="00191E78">
              <w:rPr>
                <w:rFonts w:ascii="Arial" w:hAnsi="Arial" w:cs="Arial"/>
                <w:sz w:val="18"/>
                <w:szCs w:val="18"/>
                <w:lang w:val="es-ES"/>
              </w:rPr>
              <w:t xml:space="preserve"> (Grupo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I</w:t>
            </w:r>
            <w:r w:rsidRPr="00191E78">
              <w:rPr>
                <w:rFonts w:ascii="Arial" w:hAnsi="Arial" w:cs="Arial"/>
                <w:sz w:val="18"/>
                <w:szCs w:val="18"/>
                <w:lang w:val="es-ES"/>
              </w:rPr>
              <w:t xml:space="preserve">I, Nivel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  <w:r w:rsidRPr="00191E78">
              <w:rPr>
                <w:rFonts w:ascii="Arial" w:hAnsi="Arial" w:cs="Arial"/>
                <w:sz w:val="18"/>
                <w:szCs w:val="18"/>
                <w:lang w:val="es-ES"/>
              </w:rPr>
              <w:t xml:space="preserve">, Área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191E78">
              <w:rPr>
                <w:rFonts w:ascii="Arial" w:hAnsi="Arial" w:cs="Arial"/>
                <w:sz w:val="18"/>
                <w:szCs w:val="18"/>
                <w:lang w:val="es-ES"/>
              </w:rPr>
              <w:t xml:space="preserve">) </w:t>
            </w:r>
            <w:r w:rsidRPr="00183647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Comunidad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57F0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57F0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57F03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2023-10-30T09:38:00Z</dcterms:modified>
</cp:coreProperties>
</file>