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C96CB9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 Agropecuario 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III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Nivel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5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B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96CB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96CB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96C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2024-08-19T07:56:00Z</dcterms:modified>
</cp:coreProperties>
</file>